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68E6" w14:textId="77777777" w:rsidR="008C3CB6" w:rsidRPr="008C3CB6" w:rsidRDefault="008C3CB6" w:rsidP="008C3CB6">
      <w:pPr>
        <w:tabs>
          <w:tab w:val="left" w:pos="4678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C3CB6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Утверждено решением Ученого совета </w:t>
      </w:r>
    </w:p>
    <w:p w14:paraId="0D4818A6" w14:textId="77777777" w:rsidR="008C3CB6" w:rsidRPr="008C3CB6" w:rsidRDefault="008C3CB6" w:rsidP="008C3CB6">
      <w:pPr>
        <w:tabs>
          <w:tab w:val="left" w:pos="4678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C3CB6">
        <w:rPr>
          <w:rFonts w:ascii="Times New Roman" w:eastAsia="Calibri" w:hAnsi="Times New Roman" w:cs="Times New Roman"/>
          <w:b/>
          <w:sz w:val="24"/>
          <w:szCs w:val="24"/>
        </w:rPr>
        <w:t xml:space="preserve">Академии архитектуры и искусств ЮФУ           </w:t>
      </w:r>
    </w:p>
    <w:p w14:paraId="21E64AA9" w14:textId="77777777" w:rsidR="008C3CB6" w:rsidRPr="008C3CB6" w:rsidRDefault="008C3CB6" w:rsidP="008C3CB6">
      <w:pPr>
        <w:tabs>
          <w:tab w:val="left" w:pos="4678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C3CB6">
        <w:rPr>
          <w:rFonts w:ascii="Times New Roman" w:eastAsia="Calibri" w:hAnsi="Times New Roman" w:cs="Times New Roman"/>
          <w:b/>
          <w:sz w:val="24"/>
          <w:szCs w:val="24"/>
        </w:rPr>
        <w:t xml:space="preserve">  от «21» ноября 2024г.</w:t>
      </w:r>
    </w:p>
    <w:p w14:paraId="1ACAEB45" w14:textId="77777777" w:rsidR="008C3CB6" w:rsidRPr="008C3CB6" w:rsidRDefault="008C3CB6" w:rsidP="008C3CB6">
      <w:pPr>
        <w:tabs>
          <w:tab w:val="left" w:pos="46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B0808B" w14:textId="77777777" w:rsidR="008C3CB6" w:rsidRPr="008C3CB6" w:rsidRDefault="008C3CB6" w:rsidP="008C3CB6">
      <w:pPr>
        <w:tabs>
          <w:tab w:val="left" w:pos="46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CB6">
        <w:rPr>
          <w:rFonts w:ascii="Times New Roman" w:eastAsia="Calibri" w:hAnsi="Times New Roman" w:cs="Times New Roman"/>
          <w:b/>
          <w:sz w:val="24"/>
          <w:szCs w:val="24"/>
        </w:rPr>
        <w:t xml:space="preserve">Тематика ВКР направления подготовки </w:t>
      </w:r>
    </w:p>
    <w:p w14:paraId="4BE11316" w14:textId="650831D5" w:rsidR="00AA35AF" w:rsidRPr="00D57B06" w:rsidRDefault="0095531E" w:rsidP="009553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B06">
        <w:rPr>
          <w:rFonts w:ascii="Times New Roman" w:hAnsi="Times New Roman" w:cs="Times New Roman"/>
          <w:b/>
          <w:sz w:val="24"/>
          <w:szCs w:val="24"/>
          <w:u w:val="single"/>
        </w:rPr>
        <w:t>44.04.01 Педагогическое образование. Изобразительное искусство в системе непрерывного художественного образования</w:t>
      </w:r>
      <w:r w:rsidR="008C3CB6" w:rsidRPr="00D57B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53EE583" w14:textId="77777777" w:rsidR="00D57B06" w:rsidRPr="00D57B06" w:rsidRDefault="00D57B06" w:rsidP="00D57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B06">
        <w:rPr>
          <w:rFonts w:ascii="Times New Roman" w:hAnsi="Times New Roman" w:cs="Times New Roman"/>
          <w:b/>
          <w:sz w:val="24"/>
          <w:szCs w:val="24"/>
        </w:rPr>
        <w:t>в 2024-2025 уч. году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4678"/>
        <w:gridCol w:w="2693"/>
      </w:tblGrid>
      <w:tr w:rsidR="009B6619" w14:paraId="788CFDC5" w14:textId="77777777" w:rsidTr="00AA0246">
        <w:trPr>
          <w:trHeight w:val="652"/>
        </w:trPr>
        <w:tc>
          <w:tcPr>
            <w:tcW w:w="2830" w:type="dxa"/>
            <w:vAlign w:val="center"/>
          </w:tcPr>
          <w:p w14:paraId="14A60395" w14:textId="77777777" w:rsidR="009B6619" w:rsidRPr="00A422AD" w:rsidRDefault="009B6619" w:rsidP="00AA02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выпускника</w:t>
            </w:r>
          </w:p>
        </w:tc>
        <w:tc>
          <w:tcPr>
            <w:tcW w:w="4678" w:type="dxa"/>
            <w:vAlign w:val="center"/>
          </w:tcPr>
          <w:p w14:paraId="3FE418FC" w14:textId="77777777" w:rsidR="009B6619" w:rsidRPr="00A422AD" w:rsidRDefault="009B6619" w:rsidP="001A00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  <w:r w:rsidR="001A0053" w:rsidRPr="00A42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атика</w:t>
            </w:r>
            <w:r w:rsidRPr="00A42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ВКР</w:t>
            </w:r>
          </w:p>
        </w:tc>
        <w:tc>
          <w:tcPr>
            <w:tcW w:w="2693" w:type="dxa"/>
            <w:vAlign w:val="center"/>
          </w:tcPr>
          <w:p w14:paraId="2C9F5BAE" w14:textId="77777777" w:rsidR="009B6619" w:rsidRPr="00A422AD" w:rsidRDefault="009B6619" w:rsidP="00AA02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 должность руководителя</w:t>
            </w:r>
          </w:p>
        </w:tc>
      </w:tr>
      <w:tr w:rsidR="00A23007" w14:paraId="0BB113B1" w14:textId="77777777" w:rsidTr="000A772C">
        <w:tc>
          <w:tcPr>
            <w:tcW w:w="2830" w:type="dxa"/>
            <w:vAlign w:val="center"/>
          </w:tcPr>
          <w:p w14:paraId="53F06D6B" w14:textId="77777777" w:rsidR="00A23007" w:rsidRPr="009B6619" w:rsidRDefault="003B39D7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Елена Анатольевна</w:t>
            </w:r>
          </w:p>
        </w:tc>
        <w:tc>
          <w:tcPr>
            <w:tcW w:w="4678" w:type="dxa"/>
            <w:vAlign w:val="center"/>
          </w:tcPr>
          <w:p w14:paraId="49A28FA4" w14:textId="77777777" w:rsidR="00A23007" w:rsidRPr="009B6619" w:rsidRDefault="00630F5F" w:rsidP="00B9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7967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7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композиционного мышления </w:t>
            </w:r>
            <w:r w:rsidR="00B93A2B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занятиях художественной росписью ткани</w:t>
            </w:r>
            <w:r w:rsidR="0066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EA3">
              <w:rPr>
                <w:rFonts w:ascii="Times New Roman" w:hAnsi="Times New Roman" w:cs="Times New Roman"/>
                <w:sz w:val="24"/>
                <w:szCs w:val="24"/>
              </w:rPr>
              <w:t>в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3EA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  <w:vAlign w:val="center"/>
          </w:tcPr>
          <w:p w14:paraId="7C6D6463" w14:textId="77777777" w:rsidR="00A23007" w:rsidRPr="009B6619" w:rsidRDefault="00717967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Омельяненко Е.В.</w:t>
            </w:r>
          </w:p>
        </w:tc>
      </w:tr>
      <w:tr w:rsidR="00A23007" w14:paraId="602FF31D" w14:textId="77777777" w:rsidTr="000A772C">
        <w:tc>
          <w:tcPr>
            <w:tcW w:w="2830" w:type="dxa"/>
            <w:vAlign w:val="center"/>
          </w:tcPr>
          <w:p w14:paraId="0E5C0241" w14:textId="77777777" w:rsidR="00A23007" w:rsidRPr="009B6619" w:rsidRDefault="003B39D7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Виктория Филипповна</w:t>
            </w:r>
          </w:p>
        </w:tc>
        <w:tc>
          <w:tcPr>
            <w:tcW w:w="4678" w:type="dxa"/>
            <w:vAlign w:val="center"/>
          </w:tcPr>
          <w:p w14:paraId="7ACF2B03" w14:textId="77777777" w:rsidR="00A23007" w:rsidRPr="009B6619" w:rsidRDefault="00A66F16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взрослых организации колорита средствами акварели в условиях дополнительного образования</w:t>
            </w:r>
          </w:p>
        </w:tc>
        <w:tc>
          <w:tcPr>
            <w:tcW w:w="2693" w:type="dxa"/>
            <w:vAlign w:val="center"/>
          </w:tcPr>
          <w:p w14:paraId="78B20327" w14:textId="77777777" w:rsidR="00A23007" w:rsidRPr="009B6619" w:rsidRDefault="00717967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2466">
              <w:rPr>
                <w:rFonts w:ascii="Times New Roman" w:hAnsi="Times New Roman" w:cs="Times New Roman"/>
                <w:sz w:val="24"/>
                <w:szCs w:val="24"/>
              </w:rPr>
              <w:t>роф. Сенько О.В.</w:t>
            </w:r>
          </w:p>
        </w:tc>
      </w:tr>
      <w:tr w:rsidR="00A23007" w14:paraId="42DC54E9" w14:textId="77777777" w:rsidTr="000A772C">
        <w:tc>
          <w:tcPr>
            <w:tcW w:w="2830" w:type="dxa"/>
            <w:vAlign w:val="center"/>
          </w:tcPr>
          <w:p w14:paraId="2A8E9ACB" w14:textId="77777777" w:rsidR="00A23007" w:rsidRPr="009B6619" w:rsidRDefault="003B39D7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4678" w:type="dxa"/>
            <w:vAlign w:val="center"/>
          </w:tcPr>
          <w:p w14:paraId="3BD52FDE" w14:textId="77777777" w:rsidR="00A23007" w:rsidRPr="009B6619" w:rsidRDefault="00EB3AD0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Формирование устойчивого интереса к занятиям изобразительным искусством младших школьников в системе дополнительного образования</w:t>
            </w:r>
          </w:p>
        </w:tc>
        <w:tc>
          <w:tcPr>
            <w:tcW w:w="2693" w:type="dxa"/>
            <w:vAlign w:val="center"/>
          </w:tcPr>
          <w:p w14:paraId="7C9A347B" w14:textId="77777777" w:rsidR="00A23007" w:rsidRPr="009B6619" w:rsidRDefault="00EB3AD0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Шилина Н.А.</w:t>
            </w:r>
          </w:p>
        </w:tc>
      </w:tr>
      <w:tr w:rsidR="00CE31AD" w14:paraId="2AFCA664" w14:textId="77777777" w:rsidTr="009E46EA">
        <w:tc>
          <w:tcPr>
            <w:tcW w:w="2830" w:type="dxa"/>
            <w:vAlign w:val="center"/>
          </w:tcPr>
          <w:p w14:paraId="19B23CCC" w14:textId="77777777" w:rsidR="00CE31AD" w:rsidRPr="009B6619" w:rsidRDefault="00CE31AD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Цзюньсинь</w:t>
            </w:r>
            <w:proofErr w:type="spellEnd"/>
          </w:p>
        </w:tc>
        <w:tc>
          <w:tcPr>
            <w:tcW w:w="4678" w:type="dxa"/>
          </w:tcPr>
          <w:p w14:paraId="65D322E4" w14:textId="77777777" w:rsidR="00CE31AD" w:rsidRDefault="00CE31AD" w:rsidP="00B17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Творческое развитие студентов колледжа искусств при работе над пейзажем в технике масляной живописи </w:t>
            </w:r>
          </w:p>
        </w:tc>
        <w:tc>
          <w:tcPr>
            <w:tcW w:w="2693" w:type="dxa"/>
          </w:tcPr>
          <w:p w14:paraId="6FEE7B4A" w14:textId="77777777" w:rsidR="00CE31AD" w:rsidRPr="00CB2F2E" w:rsidRDefault="00B63F64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31AD" w:rsidRPr="00CB2F2E">
              <w:rPr>
                <w:rFonts w:ascii="Times New Roman" w:hAnsi="Times New Roman" w:cs="Times New Roman"/>
                <w:sz w:val="24"/>
                <w:szCs w:val="24"/>
              </w:rPr>
              <w:t>оц. Писаренко С.А.</w:t>
            </w:r>
          </w:p>
        </w:tc>
      </w:tr>
      <w:tr w:rsidR="00CE31AD" w14:paraId="56610393" w14:textId="77777777" w:rsidTr="000A772C">
        <w:tc>
          <w:tcPr>
            <w:tcW w:w="2830" w:type="dxa"/>
            <w:vAlign w:val="center"/>
          </w:tcPr>
          <w:p w14:paraId="3988225F" w14:textId="77777777" w:rsidR="00CE31AD" w:rsidRPr="009B6619" w:rsidRDefault="00CE31AD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Виниченко (Шевченко) Алла Владимировна</w:t>
            </w:r>
          </w:p>
        </w:tc>
        <w:tc>
          <w:tcPr>
            <w:tcW w:w="4678" w:type="dxa"/>
            <w:vAlign w:val="center"/>
          </w:tcPr>
          <w:p w14:paraId="369B5A66" w14:textId="77777777" w:rsidR="00CE31AD" w:rsidRPr="009B6619" w:rsidRDefault="00B63F64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обучения технике и технологии акварельной живописи в старших классах ДХШ</w:t>
            </w:r>
          </w:p>
        </w:tc>
        <w:tc>
          <w:tcPr>
            <w:tcW w:w="2693" w:type="dxa"/>
            <w:vAlign w:val="center"/>
          </w:tcPr>
          <w:p w14:paraId="00E7C444" w14:textId="77777777" w:rsidR="00CE31AD" w:rsidRPr="009B6619" w:rsidRDefault="00B63F64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Зинченко В.П.</w:t>
            </w:r>
          </w:p>
        </w:tc>
      </w:tr>
      <w:tr w:rsidR="00CE31AD" w14:paraId="6C617D0C" w14:textId="77777777" w:rsidTr="000A772C">
        <w:tc>
          <w:tcPr>
            <w:tcW w:w="2830" w:type="dxa"/>
            <w:vAlign w:val="center"/>
          </w:tcPr>
          <w:p w14:paraId="62D2F1F2" w14:textId="77777777" w:rsidR="00CE31AD" w:rsidRPr="009B6619" w:rsidRDefault="00CE31AD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Елена Александровна</w:t>
            </w:r>
          </w:p>
        </w:tc>
        <w:tc>
          <w:tcPr>
            <w:tcW w:w="4678" w:type="dxa"/>
            <w:vAlign w:val="center"/>
          </w:tcPr>
          <w:p w14:paraId="5198CA86" w14:textId="77777777" w:rsidR="00CE31AD" w:rsidRPr="009B6619" w:rsidRDefault="006F0484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основы ускоренной подготовки </w:t>
            </w:r>
            <w:r w:rsidR="00B17864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абитуриентов</w:t>
            </w:r>
            <w:r w:rsidR="00B63F64">
              <w:rPr>
                <w:rFonts w:ascii="Times New Roman" w:hAnsi="Times New Roman" w:cs="Times New Roman"/>
                <w:sz w:val="24"/>
                <w:szCs w:val="24"/>
              </w:rPr>
              <w:t>, поступающих на художественные специальности</w:t>
            </w:r>
          </w:p>
        </w:tc>
        <w:tc>
          <w:tcPr>
            <w:tcW w:w="2693" w:type="dxa"/>
            <w:vAlign w:val="center"/>
          </w:tcPr>
          <w:p w14:paraId="6D9E48F3" w14:textId="77777777" w:rsidR="00CE31AD" w:rsidRPr="009B6619" w:rsidRDefault="00B63F64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Зинченко В.П.</w:t>
            </w:r>
          </w:p>
        </w:tc>
      </w:tr>
      <w:tr w:rsidR="00CE31AD" w14:paraId="7CB1609E" w14:textId="77777777" w:rsidTr="000A772C">
        <w:tc>
          <w:tcPr>
            <w:tcW w:w="2830" w:type="dxa"/>
            <w:vAlign w:val="center"/>
          </w:tcPr>
          <w:p w14:paraId="73072F6A" w14:textId="77777777" w:rsidR="00CE31AD" w:rsidRPr="009B6619" w:rsidRDefault="00CE31AD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Любовь Анатольевна</w:t>
            </w:r>
          </w:p>
        </w:tc>
        <w:tc>
          <w:tcPr>
            <w:tcW w:w="4678" w:type="dxa"/>
            <w:vAlign w:val="center"/>
          </w:tcPr>
          <w:p w14:paraId="75B2F1A9" w14:textId="77777777" w:rsidR="00CE31AD" w:rsidRPr="009B6619" w:rsidRDefault="006F0484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Инклюзивные возможности рисования пастелью при обучении детей с расстройствами аутистического спектра в условиях дополнительного образования</w:t>
            </w:r>
          </w:p>
        </w:tc>
        <w:tc>
          <w:tcPr>
            <w:tcW w:w="2693" w:type="dxa"/>
            <w:vAlign w:val="center"/>
          </w:tcPr>
          <w:p w14:paraId="6CEDDFD8" w14:textId="77777777" w:rsidR="00CE31AD" w:rsidRPr="009B6619" w:rsidRDefault="00CE31AD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Писаренко С.А.</w:t>
            </w:r>
          </w:p>
        </w:tc>
      </w:tr>
      <w:tr w:rsidR="00CE31AD" w14:paraId="0BB8330D" w14:textId="77777777" w:rsidTr="000A772C">
        <w:tc>
          <w:tcPr>
            <w:tcW w:w="2830" w:type="dxa"/>
            <w:vAlign w:val="center"/>
          </w:tcPr>
          <w:p w14:paraId="3BD4970B" w14:textId="77777777" w:rsidR="00CE31AD" w:rsidRPr="009B6619" w:rsidRDefault="00CE31AD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(Боровская) Оксана Федоровна</w:t>
            </w:r>
          </w:p>
        </w:tc>
        <w:tc>
          <w:tcPr>
            <w:tcW w:w="4678" w:type="dxa"/>
            <w:vAlign w:val="center"/>
          </w:tcPr>
          <w:p w14:paraId="65B34E65" w14:textId="77777777" w:rsidR="00CE31AD" w:rsidRPr="009B6619" w:rsidRDefault="009E1ABC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использования цифровых образовательных ресурсов для художественно-творческого развития подростков</w:t>
            </w:r>
          </w:p>
        </w:tc>
        <w:tc>
          <w:tcPr>
            <w:tcW w:w="2693" w:type="dxa"/>
            <w:vAlign w:val="center"/>
          </w:tcPr>
          <w:p w14:paraId="2AD36AE2" w14:textId="77777777" w:rsidR="00CE31AD" w:rsidRPr="009B6619" w:rsidRDefault="002A2954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Терещенко Н.А.</w:t>
            </w:r>
          </w:p>
        </w:tc>
      </w:tr>
      <w:tr w:rsidR="00CE31AD" w14:paraId="3DDE2D81" w14:textId="77777777" w:rsidTr="000A772C">
        <w:tc>
          <w:tcPr>
            <w:tcW w:w="2830" w:type="dxa"/>
            <w:vAlign w:val="center"/>
          </w:tcPr>
          <w:p w14:paraId="348B301F" w14:textId="77777777" w:rsidR="00CE31AD" w:rsidRPr="009B6619" w:rsidRDefault="00CE31AD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Козырь Анна Владимировна</w:t>
            </w:r>
          </w:p>
        </w:tc>
        <w:tc>
          <w:tcPr>
            <w:tcW w:w="4678" w:type="dxa"/>
            <w:vAlign w:val="center"/>
          </w:tcPr>
          <w:p w14:paraId="5AC1EA27" w14:textId="77777777" w:rsidR="00CE31AD" w:rsidRPr="00A65B2B" w:rsidRDefault="00CE31AD" w:rsidP="00D61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саморазвития </w:t>
            </w:r>
            <w:r w:rsidR="00D61CA2">
              <w:rPr>
                <w:rFonts w:ascii="Times New Roman" w:hAnsi="Times New Roman" w:cs="Times New Roman"/>
              </w:rPr>
              <w:t>учителя</w:t>
            </w:r>
            <w:r>
              <w:rPr>
                <w:rFonts w:ascii="Times New Roman" w:hAnsi="Times New Roman" w:cs="Times New Roman"/>
              </w:rPr>
              <w:t xml:space="preserve"> изобразительного искусства в </w:t>
            </w:r>
            <w:r w:rsidR="00D61CA2">
              <w:rPr>
                <w:rFonts w:ascii="Times New Roman" w:hAnsi="Times New Roman" w:cs="Times New Roman"/>
              </w:rPr>
              <w:t>условиях</w:t>
            </w:r>
            <w:r>
              <w:rPr>
                <w:rFonts w:ascii="Times New Roman" w:hAnsi="Times New Roman" w:cs="Times New Roman"/>
              </w:rPr>
              <w:t xml:space="preserve"> цифровизации общества</w:t>
            </w:r>
          </w:p>
        </w:tc>
        <w:tc>
          <w:tcPr>
            <w:tcW w:w="2693" w:type="dxa"/>
            <w:vAlign w:val="center"/>
          </w:tcPr>
          <w:p w14:paraId="5C40D2A7" w14:textId="77777777" w:rsidR="00CE31AD" w:rsidRPr="009B6619" w:rsidRDefault="00B63F64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31AD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CE31AD">
              <w:rPr>
                <w:rFonts w:ascii="Times New Roman" w:hAnsi="Times New Roman" w:cs="Times New Roman"/>
                <w:sz w:val="24"/>
                <w:szCs w:val="24"/>
              </w:rPr>
              <w:t>Картавцева</w:t>
            </w:r>
            <w:proofErr w:type="spellEnd"/>
            <w:r w:rsidR="00CE31AD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CE31AD" w14:paraId="5030F797" w14:textId="77777777" w:rsidTr="000A772C">
        <w:tc>
          <w:tcPr>
            <w:tcW w:w="2830" w:type="dxa"/>
            <w:vAlign w:val="center"/>
          </w:tcPr>
          <w:p w14:paraId="0F8489BB" w14:textId="77777777" w:rsidR="00CE31AD" w:rsidRPr="009B6619" w:rsidRDefault="00CE31AD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Юй</w:t>
            </w:r>
            <w:proofErr w:type="spellEnd"/>
          </w:p>
        </w:tc>
        <w:tc>
          <w:tcPr>
            <w:tcW w:w="4678" w:type="dxa"/>
            <w:vAlign w:val="center"/>
          </w:tcPr>
          <w:p w14:paraId="6AA47292" w14:textId="77777777" w:rsidR="00CE31AD" w:rsidRPr="009B6619" w:rsidRDefault="005C3CFB" w:rsidP="005C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19">
              <w:rPr>
                <w:rFonts w:ascii="Times New Roman" w:hAnsi="Times New Roman" w:cs="Times New Roman"/>
                <w:sz w:val="24"/>
                <w:szCs w:val="24"/>
              </w:rPr>
              <w:t>Использование м</w:t>
            </w:r>
            <w:r w:rsidR="00CE31AD" w:rsidRPr="00910919">
              <w:rPr>
                <w:rFonts w:ascii="Times New Roman" w:hAnsi="Times New Roman" w:cs="Times New Roman"/>
                <w:sz w:val="24"/>
                <w:szCs w:val="24"/>
              </w:rPr>
              <w:t>етодическ</w:t>
            </w:r>
            <w:r w:rsidRPr="009109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E31AD" w:rsidRPr="00910919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</w:t>
            </w:r>
            <w:r w:rsidRPr="00910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31AD" w:rsidRPr="00910919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традиционных форм китайского искусства в современных образователь</w:t>
            </w:r>
            <w:r w:rsidR="00910919" w:rsidRPr="00910919">
              <w:rPr>
                <w:rFonts w:ascii="Times New Roman" w:hAnsi="Times New Roman" w:cs="Times New Roman"/>
                <w:sz w:val="24"/>
                <w:szCs w:val="24"/>
              </w:rPr>
              <w:t>ных условиях (на примере</w:t>
            </w:r>
            <w:r w:rsidR="00CE31AD" w:rsidRPr="0091091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художественного образования)</w:t>
            </w:r>
          </w:p>
        </w:tc>
        <w:tc>
          <w:tcPr>
            <w:tcW w:w="2693" w:type="dxa"/>
            <w:vAlign w:val="center"/>
          </w:tcPr>
          <w:p w14:paraId="41CC2840" w14:textId="77777777" w:rsidR="00CE31AD" w:rsidRPr="009B6619" w:rsidRDefault="00CE31AD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CE31AD" w14:paraId="1E572399" w14:textId="77777777" w:rsidTr="000A772C">
        <w:tc>
          <w:tcPr>
            <w:tcW w:w="2830" w:type="dxa"/>
            <w:vAlign w:val="center"/>
          </w:tcPr>
          <w:p w14:paraId="01973B9E" w14:textId="77777777" w:rsidR="00CE31AD" w:rsidRPr="009B6619" w:rsidRDefault="00CE31AD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Лэгэн</w:t>
            </w:r>
            <w:proofErr w:type="spellEnd"/>
          </w:p>
        </w:tc>
        <w:tc>
          <w:tcPr>
            <w:tcW w:w="4678" w:type="dxa"/>
            <w:vAlign w:val="center"/>
          </w:tcPr>
          <w:p w14:paraId="21D6D51F" w14:textId="77777777" w:rsidR="00CE31AD" w:rsidRPr="009B6619" w:rsidRDefault="00B63F64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основам композиции традиционной китайской живописи учащихся ДХШ</w:t>
            </w:r>
          </w:p>
        </w:tc>
        <w:tc>
          <w:tcPr>
            <w:tcW w:w="2693" w:type="dxa"/>
            <w:vAlign w:val="center"/>
          </w:tcPr>
          <w:p w14:paraId="49BACCFF" w14:textId="77777777" w:rsidR="00CE31AD" w:rsidRPr="009B6619" w:rsidRDefault="00B63F64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Алексеева И.В.</w:t>
            </w:r>
          </w:p>
        </w:tc>
      </w:tr>
      <w:tr w:rsidR="00CE31AD" w14:paraId="2DA02D39" w14:textId="77777777" w:rsidTr="000A772C">
        <w:tc>
          <w:tcPr>
            <w:tcW w:w="2830" w:type="dxa"/>
            <w:vAlign w:val="center"/>
          </w:tcPr>
          <w:p w14:paraId="0FFD755C" w14:textId="77777777" w:rsidR="00CE31AD" w:rsidRPr="009B6619" w:rsidRDefault="00CE31AD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Синьлинь</w:t>
            </w:r>
            <w:proofErr w:type="spellEnd"/>
          </w:p>
        </w:tc>
        <w:tc>
          <w:tcPr>
            <w:tcW w:w="4678" w:type="dxa"/>
            <w:vAlign w:val="center"/>
          </w:tcPr>
          <w:p w14:paraId="098BF68F" w14:textId="77777777" w:rsidR="00CE31AD" w:rsidRDefault="00CE31AD" w:rsidP="0054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обуче</w:t>
            </w:r>
            <w:r w:rsidR="005453FA">
              <w:rPr>
                <w:rFonts w:ascii="Times New Roman" w:hAnsi="Times New Roman" w:cs="Times New Roman"/>
                <w:sz w:val="24"/>
                <w:szCs w:val="24"/>
              </w:rPr>
              <w:t>ния быстрому рисованию учащихся дополнительного образовании</w:t>
            </w:r>
          </w:p>
          <w:p w14:paraId="597E7EE6" w14:textId="77777777" w:rsidR="005453FA" w:rsidRPr="009B6619" w:rsidRDefault="005453FA" w:rsidP="0054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D72B2C" w14:textId="77777777" w:rsidR="00CE31AD" w:rsidRPr="009B6619" w:rsidRDefault="00B63F64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31AD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CE31AD">
              <w:rPr>
                <w:rFonts w:ascii="Times New Roman" w:hAnsi="Times New Roman" w:cs="Times New Roman"/>
                <w:sz w:val="24"/>
                <w:szCs w:val="24"/>
              </w:rPr>
              <w:t>Картавцева</w:t>
            </w:r>
            <w:proofErr w:type="spellEnd"/>
            <w:r w:rsidR="00CE31AD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CE31AD" w14:paraId="62C5C8CF" w14:textId="77777777" w:rsidTr="000A772C">
        <w:tc>
          <w:tcPr>
            <w:tcW w:w="2830" w:type="dxa"/>
            <w:vAlign w:val="center"/>
          </w:tcPr>
          <w:p w14:paraId="74F3AF4F" w14:textId="77777777" w:rsidR="00CE31AD" w:rsidRPr="009B6619" w:rsidRDefault="00CE31AD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Олеся Олеговна</w:t>
            </w:r>
          </w:p>
        </w:tc>
        <w:tc>
          <w:tcPr>
            <w:tcW w:w="4678" w:type="dxa"/>
            <w:vAlign w:val="center"/>
          </w:tcPr>
          <w:p w14:paraId="43994E1A" w14:textId="77777777" w:rsidR="00CE31AD" w:rsidRPr="009B6619" w:rsidRDefault="005C3CFB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интеллекта подростков средствами декоративной живописи в условиях внеурочной деятельности</w:t>
            </w:r>
          </w:p>
        </w:tc>
        <w:tc>
          <w:tcPr>
            <w:tcW w:w="2693" w:type="dxa"/>
            <w:vAlign w:val="center"/>
          </w:tcPr>
          <w:p w14:paraId="6B562491" w14:textId="77777777" w:rsidR="00CE31AD" w:rsidRPr="009B6619" w:rsidRDefault="002A2954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Терещенко Н.А.</w:t>
            </w:r>
          </w:p>
        </w:tc>
      </w:tr>
      <w:tr w:rsidR="00CE31AD" w14:paraId="2C6336E8" w14:textId="77777777" w:rsidTr="000A772C">
        <w:tc>
          <w:tcPr>
            <w:tcW w:w="2830" w:type="dxa"/>
            <w:vAlign w:val="center"/>
          </w:tcPr>
          <w:p w14:paraId="58B58A09" w14:textId="77777777" w:rsidR="00CE31AD" w:rsidRPr="009B6619" w:rsidRDefault="00CE31AD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Цзян Инин</w:t>
            </w:r>
          </w:p>
        </w:tc>
        <w:tc>
          <w:tcPr>
            <w:tcW w:w="4678" w:type="dxa"/>
            <w:vAlign w:val="center"/>
          </w:tcPr>
          <w:p w14:paraId="477D5722" w14:textId="77777777" w:rsidR="00CE31AD" w:rsidRPr="009B6619" w:rsidRDefault="00911A9D" w:rsidP="0091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B63F64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изобразительному искусству в системе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3F64">
              <w:rPr>
                <w:rFonts w:ascii="Times New Roman" w:hAnsi="Times New Roman" w:cs="Times New Roman"/>
                <w:sz w:val="24"/>
                <w:szCs w:val="24"/>
              </w:rPr>
              <w:t>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93" w:type="dxa"/>
            <w:vAlign w:val="center"/>
          </w:tcPr>
          <w:p w14:paraId="2E84815A" w14:textId="77777777" w:rsidR="00CE31AD" w:rsidRPr="009B6619" w:rsidRDefault="00B63F64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Зинченко В.П.</w:t>
            </w:r>
          </w:p>
        </w:tc>
      </w:tr>
      <w:tr w:rsidR="002A2954" w14:paraId="7EF91BF7" w14:textId="77777777" w:rsidTr="00CB70E8">
        <w:tc>
          <w:tcPr>
            <w:tcW w:w="2830" w:type="dxa"/>
            <w:vAlign w:val="center"/>
          </w:tcPr>
          <w:p w14:paraId="753E3A9E" w14:textId="77777777" w:rsidR="002A2954" w:rsidRPr="009B6619" w:rsidRDefault="002A2954" w:rsidP="002A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Ханьвэнь</w:t>
            </w:r>
            <w:proofErr w:type="spellEnd"/>
          </w:p>
        </w:tc>
        <w:tc>
          <w:tcPr>
            <w:tcW w:w="4678" w:type="dxa"/>
          </w:tcPr>
          <w:p w14:paraId="6F5BC584" w14:textId="77777777" w:rsidR="002A2954" w:rsidRPr="00D7267E" w:rsidRDefault="00EF614D" w:rsidP="00EF6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восприятия</w:t>
            </w:r>
            <w:r w:rsidR="002A29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цвета у </w:t>
            </w:r>
            <w:r w:rsidR="002A2954">
              <w:rPr>
                <w:rFonts w:ascii="Times New Roman" w:hAnsi="Times New Roman" w:cs="Times New Roman"/>
              </w:rPr>
              <w:t xml:space="preserve">учащихся </w:t>
            </w:r>
            <w:r>
              <w:rPr>
                <w:rFonts w:ascii="Times New Roman" w:hAnsi="Times New Roman" w:cs="Times New Roman"/>
              </w:rPr>
              <w:t xml:space="preserve">на занятиях </w:t>
            </w:r>
            <w:r w:rsidR="002A2954">
              <w:rPr>
                <w:rFonts w:ascii="Times New Roman" w:hAnsi="Times New Roman" w:cs="Times New Roman"/>
              </w:rPr>
              <w:t>живопис</w:t>
            </w:r>
            <w:r>
              <w:rPr>
                <w:rFonts w:ascii="Times New Roman" w:hAnsi="Times New Roman" w:cs="Times New Roman"/>
              </w:rPr>
              <w:t>ью</w:t>
            </w:r>
            <w:r w:rsidR="002A2954">
              <w:rPr>
                <w:rFonts w:ascii="Times New Roman" w:hAnsi="Times New Roman" w:cs="Times New Roman"/>
              </w:rPr>
              <w:t xml:space="preserve"> в системе дополнительного образования</w:t>
            </w:r>
          </w:p>
        </w:tc>
        <w:tc>
          <w:tcPr>
            <w:tcW w:w="2693" w:type="dxa"/>
          </w:tcPr>
          <w:p w14:paraId="2EB55E8D" w14:textId="77777777" w:rsidR="002A2954" w:rsidRPr="00D7267E" w:rsidRDefault="002A2954" w:rsidP="002A2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Шилина Н.А.</w:t>
            </w:r>
          </w:p>
        </w:tc>
      </w:tr>
      <w:tr w:rsidR="002A2954" w14:paraId="49D95B73" w14:textId="77777777" w:rsidTr="00CB70E8">
        <w:tc>
          <w:tcPr>
            <w:tcW w:w="2830" w:type="dxa"/>
            <w:vAlign w:val="center"/>
          </w:tcPr>
          <w:p w14:paraId="35B2BD48" w14:textId="77777777" w:rsidR="002A2954" w:rsidRPr="0012005C" w:rsidRDefault="002A2954" w:rsidP="002A29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00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Чжоу </w:t>
            </w:r>
            <w:proofErr w:type="spellStart"/>
            <w:r w:rsidRPr="001200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Чжэнда</w:t>
            </w:r>
            <w:proofErr w:type="spellEnd"/>
          </w:p>
        </w:tc>
        <w:tc>
          <w:tcPr>
            <w:tcW w:w="4678" w:type="dxa"/>
          </w:tcPr>
          <w:p w14:paraId="0255CF10" w14:textId="77777777" w:rsidR="002A2954" w:rsidRPr="0012005C" w:rsidRDefault="002A2954" w:rsidP="002A2954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25143206" w14:textId="218EE78D" w:rsidR="0012005C" w:rsidRPr="0012005C" w:rsidRDefault="0012005C" w:rsidP="002A295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14:paraId="12CFD2DE" w14:textId="77777777" w:rsidR="002A2954" w:rsidRPr="0012005C" w:rsidRDefault="002A2954" w:rsidP="002A2954">
            <w:pPr>
              <w:rPr>
                <w:rFonts w:ascii="Times New Roman" w:hAnsi="Times New Roman" w:cs="Times New Roman"/>
                <w:highlight w:val="yellow"/>
              </w:rPr>
            </w:pPr>
            <w:r w:rsidRPr="0012005C">
              <w:rPr>
                <w:rFonts w:ascii="Times New Roman" w:hAnsi="Times New Roman" w:cs="Times New Roman"/>
                <w:highlight w:val="yellow"/>
              </w:rPr>
              <w:t>доц. Омельяненко Е.В.</w:t>
            </w:r>
          </w:p>
        </w:tc>
      </w:tr>
      <w:tr w:rsidR="00CE31AD" w14:paraId="68AA858B" w14:textId="77777777" w:rsidTr="000A772C">
        <w:tc>
          <w:tcPr>
            <w:tcW w:w="2830" w:type="dxa"/>
            <w:vAlign w:val="center"/>
          </w:tcPr>
          <w:p w14:paraId="32962B96" w14:textId="77777777" w:rsidR="00CE31AD" w:rsidRPr="009B6619" w:rsidRDefault="00CE31AD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Юнюэ</w:t>
            </w:r>
            <w:proofErr w:type="spellEnd"/>
          </w:p>
        </w:tc>
        <w:tc>
          <w:tcPr>
            <w:tcW w:w="4678" w:type="dxa"/>
            <w:vAlign w:val="center"/>
          </w:tcPr>
          <w:p w14:paraId="4612E70B" w14:textId="77777777" w:rsidR="00CE31AD" w:rsidRPr="009B6619" w:rsidRDefault="00CE31AD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творческой активности учащихся детских художественных школ на начальн</w:t>
            </w:r>
            <w:r w:rsidR="003107FD">
              <w:rPr>
                <w:rFonts w:ascii="Times New Roman" w:hAnsi="Times New Roman" w:cs="Times New Roman"/>
                <w:sz w:val="24"/>
                <w:szCs w:val="24"/>
              </w:rPr>
              <w:t>ом этапе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рисунку</w:t>
            </w:r>
          </w:p>
        </w:tc>
        <w:tc>
          <w:tcPr>
            <w:tcW w:w="2693" w:type="dxa"/>
            <w:vAlign w:val="center"/>
          </w:tcPr>
          <w:p w14:paraId="5E366AC2" w14:textId="77777777" w:rsidR="00CE31AD" w:rsidRPr="009B6619" w:rsidRDefault="00CE31AD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CE31AD" w14:paraId="3742A216" w14:textId="77777777" w:rsidTr="000A772C">
        <w:tc>
          <w:tcPr>
            <w:tcW w:w="2830" w:type="dxa"/>
            <w:vAlign w:val="center"/>
          </w:tcPr>
          <w:p w14:paraId="70D20301" w14:textId="77777777" w:rsidR="00CE31AD" w:rsidRPr="009B6619" w:rsidRDefault="00CE31AD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Сяосюань</w:t>
            </w:r>
            <w:proofErr w:type="spellEnd"/>
          </w:p>
        </w:tc>
        <w:tc>
          <w:tcPr>
            <w:tcW w:w="4678" w:type="dxa"/>
            <w:vAlign w:val="center"/>
          </w:tcPr>
          <w:p w14:paraId="43CA3194" w14:textId="77777777" w:rsidR="00CE31AD" w:rsidRPr="009B6619" w:rsidRDefault="00CE31AD" w:rsidP="0031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обучения традиционным видам китайской живописи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гохуа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A07A90">
              <w:rPr>
                <w:rFonts w:ascii="Times New Roman" w:hAnsi="Times New Roman" w:cs="Times New Roman"/>
                <w:sz w:val="24"/>
                <w:szCs w:val="24"/>
              </w:rPr>
              <w:t>в системе</w:t>
            </w:r>
            <w:r w:rsidR="003107F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693" w:type="dxa"/>
            <w:vAlign w:val="center"/>
          </w:tcPr>
          <w:p w14:paraId="3EDCCA1D" w14:textId="77777777" w:rsidR="00CE31AD" w:rsidRPr="009B6619" w:rsidRDefault="00CE31AD" w:rsidP="00C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</w:tbl>
    <w:p w14:paraId="125100E2" w14:textId="77777777" w:rsidR="009B6619" w:rsidRDefault="009B6619"/>
    <w:p w14:paraId="489B9E3D" w14:textId="77777777" w:rsidR="009B6619" w:rsidRDefault="009B6619"/>
    <w:sectPr w:rsidR="009B6619" w:rsidSect="0095531E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B6"/>
    <w:rsid w:val="0008561C"/>
    <w:rsid w:val="000A772C"/>
    <w:rsid w:val="000B624C"/>
    <w:rsid w:val="000F2466"/>
    <w:rsid w:val="00117CDF"/>
    <w:rsid w:val="0012005C"/>
    <w:rsid w:val="0017582A"/>
    <w:rsid w:val="001A0053"/>
    <w:rsid w:val="00215B97"/>
    <w:rsid w:val="00217AE2"/>
    <w:rsid w:val="00260A55"/>
    <w:rsid w:val="002A2954"/>
    <w:rsid w:val="003107FD"/>
    <w:rsid w:val="003B39D7"/>
    <w:rsid w:val="003C2C93"/>
    <w:rsid w:val="00421095"/>
    <w:rsid w:val="00430F55"/>
    <w:rsid w:val="00433EA3"/>
    <w:rsid w:val="00453ACB"/>
    <w:rsid w:val="00485449"/>
    <w:rsid w:val="00491ADA"/>
    <w:rsid w:val="004B29EE"/>
    <w:rsid w:val="005163CC"/>
    <w:rsid w:val="005453FA"/>
    <w:rsid w:val="00547BF0"/>
    <w:rsid w:val="00564F29"/>
    <w:rsid w:val="00583A39"/>
    <w:rsid w:val="00594E64"/>
    <w:rsid w:val="005C3CFB"/>
    <w:rsid w:val="005E089D"/>
    <w:rsid w:val="00630F5F"/>
    <w:rsid w:val="00663568"/>
    <w:rsid w:val="006A0B67"/>
    <w:rsid w:val="006B637C"/>
    <w:rsid w:val="006D3831"/>
    <w:rsid w:val="006F0484"/>
    <w:rsid w:val="00717967"/>
    <w:rsid w:val="00736B7D"/>
    <w:rsid w:val="00773670"/>
    <w:rsid w:val="00793BCE"/>
    <w:rsid w:val="007B5BAF"/>
    <w:rsid w:val="008131B6"/>
    <w:rsid w:val="00814B23"/>
    <w:rsid w:val="00833180"/>
    <w:rsid w:val="008458B5"/>
    <w:rsid w:val="0086253C"/>
    <w:rsid w:val="008B30CF"/>
    <w:rsid w:val="008C3CB6"/>
    <w:rsid w:val="008D1E09"/>
    <w:rsid w:val="008F2149"/>
    <w:rsid w:val="00910919"/>
    <w:rsid w:val="00911A9D"/>
    <w:rsid w:val="00953DB4"/>
    <w:rsid w:val="0095531E"/>
    <w:rsid w:val="00972529"/>
    <w:rsid w:val="009A1011"/>
    <w:rsid w:val="009B6619"/>
    <w:rsid w:val="009E1ABC"/>
    <w:rsid w:val="00A07A90"/>
    <w:rsid w:val="00A23007"/>
    <w:rsid w:val="00A422AD"/>
    <w:rsid w:val="00A46900"/>
    <w:rsid w:val="00A65B2B"/>
    <w:rsid w:val="00A66837"/>
    <w:rsid w:val="00A66F16"/>
    <w:rsid w:val="00AA0246"/>
    <w:rsid w:val="00AA35AF"/>
    <w:rsid w:val="00AB5204"/>
    <w:rsid w:val="00AC7F80"/>
    <w:rsid w:val="00B17864"/>
    <w:rsid w:val="00B63F64"/>
    <w:rsid w:val="00B93A2B"/>
    <w:rsid w:val="00BA7DE9"/>
    <w:rsid w:val="00BC2528"/>
    <w:rsid w:val="00C91B90"/>
    <w:rsid w:val="00CB2F2E"/>
    <w:rsid w:val="00CC0DA8"/>
    <w:rsid w:val="00CC5DE3"/>
    <w:rsid w:val="00CD256C"/>
    <w:rsid w:val="00CE31AD"/>
    <w:rsid w:val="00CE52BB"/>
    <w:rsid w:val="00CE61CB"/>
    <w:rsid w:val="00D57B06"/>
    <w:rsid w:val="00D61CA2"/>
    <w:rsid w:val="00D83468"/>
    <w:rsid w:val="00DB3EB4"/>
    <w:rsid w:val="00DB7CFB"/>
    <w:rsid w:val="00E07D16"/>
    <w:rsid w:val="00E57314"/>
    <w:rsid w:val="00E67DC3"/>
    <w:rsid w:val="00EB00E4"/>
    <w:rsid w:val="00EB3AD0"/>
    <w:rsid w:val="00ED54A6"/>
    <w:rsid w:val="00EF614D"/>
    <w:rsid w:val="00F9351C"/>
    <w:rsid w:val="00F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43C7"/>
  <w15:chartTrackingRefBased/>
  <w15:docId w15:val="{E2033880-D573-4ECA-94B9-5870A00C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Ерохина Наталья Вячеславовна</cp:lastModifiedBy>
  <cp:revision>60</cp:revision>
  <dcterms:created xsi:type="dcterms:W3CDTF">2023-11-01T07:15:00Z</dcterms:created>
  <dcterms:modified xsi:type="dcterms:W3CDTF">2024-11-26T09:29:00Z</dcterms:modified>
</cp:coreProperties>
</file>